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14" w:rsidRPr="001B5728" w:rsidRDefault="001B0814" w:rsidP="001B0814">
      <w:pPr>
        <w:spacing w:after="0" w:line="240" w:lineRule="auto"/>
        <w:rPr>
          <w:rFonts w:ascii="Times New Roman" w:hAnsi="Times New Roman" w:cs="Times New Roman"/>
        </w:rPr>
      </w:pPr>
      <w:r w:rsidRPr="001B57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1B5728">
        <w:rPr>
          <w:rFonts w:ascii="Times New Roman" w:hAnsi="Times New Roman" w:cs="Times New Roman"/>
        </w:rPr>
        <w:t>Приложение</w:t>
      </w:r>
    </w:p>
    <w:p w:rsidR="001B0814" w:rsidRPr="001B5728" w:rsidRDefault="001B0814" w:rsidP="001B0814">
      <w:pPr>
        <w:spacing w:after="0" w:line="240" w:lineRule="auto"/>
        <w:rPr>
          <w:rFonts w:ascii="Times New Roman" w:hAnsi="Times New Roman" w:cs="Times New Roman"/>
        </w:rPr>
      </w:pPr>
      <w:r w:rsidRPr="001B57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B5728">
        <w:rPr>
          <w:rFonts w:ascii="Times New Roman" w:hAnsi="Times New Roman" w:cs="Times New Roman"/>
        </w:rPr>
        <w:t>к решению Совета депутатов</w:t>
      </w:r>
    </w:p>
    <w:p w:rsidR="001B0814" w:rsidRPr="001B5728" w:rsidRDefault="001B0814" w:rsidP="001B0814">
      <w:pPr>
        <w:spacing w:after="0" w:line="240" w:lineRule="auto"/>
        <w:rPr>
          <w:rFonts w:ascii="Times New Roman" w:hAnsi="Times New Roman" w:cs="Times New Roman"/>
        </w:rPr>
      </w:pPr>
      <w:r w:rsidRPr="001B5728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1B5728">
        <w:rPr>
          <w:rFonts w:ascii="Times New Roman" w:hAnsi="Times New Roman" w:cs="Times New Roman"/>
        </w:rPr>
        <w:t>городского округа Домодедово</w:t>
      </w:r>
    </w:p>
    <w:p w:rsidR="001B0814" w:rsidRPr="00FE43D7" w:rsidRDefault="001B0814" w:rsidP="001B081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B5728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FE43D7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FE43D7">
        <w:rPr>
          <w:rFonts w:ascii="Times New Roman" w:hAnsi="Times New Roman" w:cs="Times New Roman"/>
        </w:rPr>
        <w:t xml:space="preserve">от  </w:t>
      </w:r>
      <w:r w:rsidR="00FE43D7" w:rsidRPr="00FE43D7">
        <w:rPr>
          <w:rFonts w:ascii="Times New Roman" w:hAnsi="Times New Roman" w:cs="Times New Roman"/>
          <w:u w:val="single"/>
        </w:rPr>
        <w:t>21.07.2022</w:t>
      </w:r>
      <w:r w:rsidR="00FE43D7">
        <w:rPr>
          <w:rFonts w:ascii="Times New Roman" w:hAnsi="Times New Roman" w:cs="Times New Roman"/>
        </w:rPr>
        <w:t xml:space="preserve">  № </w:t>
      </w:r>
      <w:r w:rsidR="00FE43D7" w:rsidRPr="00FE43D7">
        <w:rPr>
          <w:rFonts w:ascii="Times New Roman" w:hAnsi="Times New Roman" w:cs="Times New Roman"/>
          <w:u w:val="single"/>
        </w:rPr>
        <w:t>1-4/1244</w:t>
      </w:r>
    </w:p>
    <w:p w:rsidR="001B0814" w:rsidRPr="001B5728" w:rsidRDefault="001B0814" w:rsidP="001B0814">
      <w:pPr>
        <w:rPr>
          <w:rFonts w:ascii="Times New Roman" w:hAnsi="Times New Roman" w:cs="Times New Roman"/>
        </w:rPr>
      </w:pPr>
      <w:r w:rsidRPr="001B57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1B0814" w:rsidRPr="001B5728" w:rsidRDefault="001B0814" w:rsidP="001B08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7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Проект</w:t>
      </w:r>
    </w:p>
    <w:p w:rsidR="001B0814" w:rsidRPr="001B5728" w:rsidRDefault="001B0814" w:rsidP="001B0814">
      <w:pPr>
        <w:tabs>
          <w:tab w:val="left" w:pos="0"/>
        </w:tabs>
        <w:spacing w:after="0" w:line="240" w:lineRule="auto"/>
        <w:jc w:val="both"/>
        <w:rPr>
          <w:rFonts w:cs="Times New Roman"/>
        </w:rPr>
      </w:pPr>
    </w:p>
    <w:p w:rsidR="001B0814" w:rsidRPr="001B5728" w:rsidRDefault="001B0814" w:rsidP="001B0814">
      <w:pPr>
        <w:tabs>
          <w:tab w:val="left" w:pos="0"/>
        </w:tabs>
        <w:spacing w:after="0" w:line="240" w:lineRule="auto"/>
        <w:jc w:val="both"/>
        <w:rPr>
          <w:rFonts w:cs="Times New Roman"/>
        </w:rPr>
      </w:pPr>
    </w:p>
    <w:p w:rsidR="001B0814" w:rsidRPr="001B5728" w:rsidRDefault="001B0814" w:rsidP="001B081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728">
        <w:rPr>
          <w:rFonts w:ascii="Times New Roman" w:hAnsi="Times New Roman" w:cs="Times New Roman"/>
          <w:b/>
          <w:sz w:val="24"/>
          <w:szCs w:val="24"/>
        </w:rPr>
        <w:t>ЗАКОН МОСКОВСКОЙ ОБЛАСТИ</w:t>
      </w:r>
    </w:p>
    <w:p w:rsidR="001B0814" w:rsidRPr="00F011E2" w:rsidRDefault="001B0814" w:rsidP="001B0814">
      <w:pPr>
        <w:tabs>
          <w:tab w:val="left" w:pos="0"/>
        </w:tabs>
        <w:spacing w:after="0" w:line="240" w:lineRule="auto"/>
        <w:jc w:val="center"/>
        <w:rPr>
          <w:rFonts w:cs="Times New Roman"/>
          <w:b/>
        </w:rPr>
      </w:pPr>
      <w:r w:rsidRPr="001B572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Закон Московской области </w:t>
      </w:r>
      <w:r w:rsidR="00F011E2" w:rsidRPr="00F0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011E2" w:rsidRPr="00F011E2">
        <w:rPr>
          <w:rFonts w:ascii="Times New Roman" w:hAnsi="Times New Roman" w:cs="Times New Roman"/>
          <w:b/>
          <w:sz w:val="24"/>
          <w:szCs w:val="24"/>
        </w:rPr>
        <w:t>О регулировании дополнительных вопросов в сфере благоустройства в Московской области</w:t>
      </w:r>
      <w:r w:rsidR="00F011E2" w:rsidRPr="00F0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B0814" w:rsidRPr="001B5728" w:rsidRDefault="001B0814" w:rsidP="001B0814">
      <w:pPr>
        <w:tabs>
          <w:tab w:val="left" w:pos="0"/>
        </w:tabs>
        <w:spacing w:after="0" w:line="240" w:lineRule="auto"/>
        <w:rPr>
          <w:rFonts w:cs="Times New Roman"/>
          <w:b/>
        </w:rPr>
      </w:pPr>
    </w:p>
    <w:p w:rsidR="001B0814" w:rsidRPr="001B5728" w:rsidRDefault="001B0814" w:rsidP="001B0814">
      <w:pPr>
        <w:tabs>
          <w:tab w:val="left" w:pos="0"/>
        </w:tabs>
        <w:spacing w:after="0" w:line="240" w:lineRule="auto"/>
        <w:rPr>
          <w:rFonts w:cs="Times New Roman"/>
          <w:b/>
        </w:rPr>
      </w:pPr>
    </w:p>
    <w:p w:rsidR="001B0814" w:rsidRPr="001B5728" w:rsidRDefault="001B0814" w:rsidP="001B081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728">
        <w:rPr>
          <w:rFonts w:ascii="Times New Roman" w:hAnsi="Times New Roman" w:cs="Times New Roman"/>
          <w:sz w:val="24"/>
          <w:szCs w:val="24"/>
        </w:rPr>
        <w:t xml:space="preserve">    </w:t>
      </w:r>
      <w:r w:rsidR="00584CE8">
        <w:rPr>
          <w:rFonts w:ascii="Times New Roman" w:hAnsi="Times New Roman" w:cs="Times New Roman"/>
          <w:sz w:val="24"/>
          <w:szCs w:val="24"/>
        </w:rPr>
        <w:tab/>
      </w:r>
      <w:r w:rsidRPr="001B5728">
        <w:rPr>
          <w:rFonts w:ascii="Times New Roman" w:hAnsi="Times New Roman" w:cs="Times New Roman"/>
          <w:sz w:val="24"/>
          <w:szCs w:val="24"/>
        </w:rPr>
        <w:t xml:space="preserve"> Статья 1</w:t>
      </w:r>
    </w:p>
    <w:p w:rsidR="001B0814" w:rsidRPr="001B5728" w:rsidRDefault="001B0814" w:rsidP="001B0814">
      <w:pPr>
        <w:tabs>
          <w:tab w:val="left" w:pos="0"/>
        </w:tabs>
        <w:spacing w:after="0" w:line="240" w:lineRule="auto"/>
        <w:rPr>
          <w:rFonts w:cs="Times New Roman"/>
        </w:rPr>
      </w:pPr>
    </w:p>
    <w:p w:rsidR="001B0814" w:rsidRDefault="001B0814" w:rsidP="001B0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28">
        <w:rPr>
          <w:rFonts w:ascii="Times New Roman" w:hAnsi="Times New Roman" w:cs="Times New Roman"/>
          <w:sz w:val="24"/>
          <w:szCs w:val="24"/>
        </w:rPr>
        <w:t xml:space="preserve">     </w:t>
      </w:r>
      <w:r w:rsidRPr="003B63E5">
        <w:rPr>
          <w:rFonts w:ascii="Times New Roman" w:hAnsi="Times New Roman" w:cs="Times New Roman"/>
          <w:sz w:val="24"/>
          <w:szCs w:val="24"/>
        </w:rPr>
        <w:t xml:space="preserve">Внести в Закон Московской области № </w:t>
      </w:r>
      <w:r w:rsidRPr="001B0814">
        <w:rPr>
          <w:rFonts w:ascii="Times New Roman" w:hAnsi="Times New Roman" w:cs="Times New Roman"/>
          <w:bCs/>
          <w:sz w:val="24"/>
          <w:szCs w:val="24"/>
        </w:rPr>
        <w:t>191/2014-ОЗ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О регулировании дополнительных вопросов в сфере благоустройства в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B63E5">
        <w:rPr>
          <w:rFonts w:ascii="Times New Roman" w:hAnsi="Times New Roman" w:cs="Times New Roman"/>
          <w:sz w:val="24"/>
          <w:szCs w:val="24"/>
        </w:rPr>
        <w:t xml:space="preserve">с изменениями, внесенными законами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1B0814">
        <w:rPr>
          <w:rFonts w:ascii="Times New Roman" w:hAnsi="Times New Roman" w:cs="Times New Roman"/>
          <w:sz w:val="24"/>
          <w:szCs w:val="24"/>
        </w:rPr>
        <w:t>191/2014-ОЗ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2/2016-ОЗ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70/2016-ОЗ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113/2016-ОЗ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28/2017-ОЗ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135/2017-ОЗ</w:t>
      </w:r>
      <w:r>
        <w:rPr>
          <w:rFonts w:ascii="Times New Roman" w:hAnsi="Times New Roman" w:cs="Times New Roman"/>
          <w:sz w:val="24"/>
          <w:szCs w:val="24"/>
        </w:rPr>
        <w:t>, №</w:t>
      </w:r>
      <w:r w:rsidRPr="001B0814">
        <w:rPr>
          <w:rFonts w:ascii="Times New Roman" w:hAnsi="Times New Roman" w:cs="Times New Roman"/>
          <w:sz w:val="24"/>
          <w:szCs w:val="24"/>
        </w:rPr>
        <w:t>184/2017-ОЗ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127/2018-ОЗ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139/2018-ОЗ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4/2019-ОЗ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80/2019-ОЗ</w:t>
      </w:r>
      <w:r>
        <w:rPr>
          <w:rFonts w:ascii="Times New Roman" w:hAnsi="Times New Roman" w:cs="Times New Roman"/>
          <w:sz w:val="24"/>
          <w:szCs w:val="24"/>
        </w:rPr>
        <w:t>, №</w:t>
      </w:r>
      <w:r w:rsidRPr="001B0814">
        <w:rPr>
          <w:rFonts w:ascii="Times New Roman" w:hAnsi="Times New Roman" w:cs="Times New Roman"/>
          <w:sz w:val="24"/>
          <w:szCs w:val="24"/>
        </w:rPr>
        <w:t>124/2019-ОЗ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143/2019-ОЗ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188/2019-ОЗ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204/2019-ОЗ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2/2020-ОЗ</w:t>
      </w:r>
      <w:r>
        <w:rPr>
          <w:rFonts w:ascii="Times New Roman" w:hAnsi="Times New Roman" w:cs="Times New Roman"/>
          <w:sz w:val="24"/>
          <w:szCs w:val="24"/>
        </w:rPr>
        <w:t>, №</w:t>
      </w:r>
      <w:r w:rsidRPr="001B0814">
        <w:rPr>
          <w:rFonts w:ascii="Times New Roman" w:hAnsi="Times New Roman" w:cs="Times New Roman"/>
          <w:sz w:val="24"/>
          <w:szCs w:val="24"/>
        </w:rPr>
        <w:t>11/2020-ОЗ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93/2020-ОЗ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96/2021-ОЗ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101/2021-ОЗ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176/2021-ОЗ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B0814" w:rsidRDefault="001B0814" w:rsidP="001B0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1B0814">
        <w:rPr>
          <w:rFonts w:ascii="Times New Roman" w:hAnsi="Times New Roman" w:cs="Times New Roman"/>
          <w:sz w:val="24"/>
          <w:szCs w:val="24"/>
        </w:rPr>
        <w:t>19/2022-ОЗ</w:t>
      </w:r>
      <w:r>
        <w:rPr>
          <w:rFonts w:ascii="Times New Roman" w:hAnsi="Times New Roman" w:cs="Times New Roman"/>
          <w:sz w:val="24"/>
          <w:szCs w:val="24"/>
        </w:rPr>
        <w:t>, №</w:t>
      </w:r>
      <w:r w:rsidRPr="001B0814">
        <w:rPr>
          <w:rFonts w:ascii="Times New Roman" w:hAnsi="Times New Roman" w:cs="Times New Roman"/>
          <w:sz w:val="24"/>
          <w:szCs w:val="24"/>
        </w:rPr>
        <w:t>1/2022-ОЗ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Pr="001B0814">
        <w:rPr>
          <w:rFonts w:ascii="Times New Roman" w:hAnsi="Times New Roman" w:cs="Times New Roman"/>
          <w:sz w:val="24"/>
          <w:szCs w:val="24"/>
        </w:rPr>
        <w:t>94/2022-ОЗ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B5728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:rsidR="001B0814" w:rsidRDefault="001B0814" w:rsidP="001B0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часть четвертую статьи 12 дополнить абзацем следующего содержания:</w:t>
      </w:r>
    </w:p>
    <w:p w:rsidR="001B0814" w:rsidRPr="001B5728" w:rsidRDefault="001B0814" w:rsidP="001B0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«В сельских населенных пунктах разрешается установка отдельных игровых элементов</w:t>
      </w:r>
      <w:r w:rsidR="00584CE8">
        <w:rPr>
          <w:rFonts w:ascii="Times New Roman" w:hAnsi="Times New Roman" w:cs="Times New Roman"/>
          <w:sz w:val="24"/>
          <w:szCs w:val="24"/>
        </w:rPr>
        <w:t xml:space="preserve">, предназначенных для игр и активного отдыха детей </w:t>
      </w:r>
      <w:proofErr w:type="spellStart"/>
      <w:r w:rsidR="00584CE8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="00584CE8">
        <w:rPr>
          <w:rFonts w:ascii="Times New Roman" w:hAnsi="Times New Roman" w:cs="Times New Roman"/>
          <w:sz w:val="24"/>
          <w:szCs w:val="24"/>
        </w:rPr>
        <w:t xml:space="preserve"> и дошкольного возраста, в местах общего пользования. Игровые элементы устанавливаются на песчаное или газонное покрытие.».</w:t>
      </w:r>
    </w:p>
    <w:p w:rsidR="001B0814" w:rsidRPr="001B5728" w:rsidRDefault="001B0814" w:rsidP="001B081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CE8" w:rsidRDefault="00584CE8" w:rsidP="00584CE8">
      <w:pPr>
        <w:spacing w:after="160"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63E5">
        <w:rPr>
          <w:rFonts w:ascii="Times New Roman" w:eastAsia="Times New Roman" w:hAnsi="Times New Roman" w:cs="Times New Roman"/>
          <w:sz w:val="24"/>
          <w:szCs w:val="24"/>
        </w:rPr>
        <w:t xml:space="preserve">Статья 2     </w:t>
      </w:r>
    </w:p>
    <w:p w:rsidR="00584CE8" w:rsidRDefault="00584CE8" w:rsidP="00584CE8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Закон вступает в силу через десять дней после его официального опубликования.</w:t>
      </w:r>
      <w:r w:rsidRPr="003B63E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84CE8" w:rsidRDefault="00584CE8" w:rsidP="00584CE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84CE8" w:rsidRDefault="00584CE8" w:rsidP="00584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Губернатор Московской области</w:t>
      </w:r>
    </w:p>
    <w:p w:rsidR="00584CE8" w:rsidRPr="001B5728" w:rsidRDefault="00584CE8" w:rsidP="00584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А.Ю. Воробьев</w:t>
      </w:r>
      <w:r w:rsidRPr="003B63E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84CE8" w:rsidRDefault="00584CE8" w:rsidP="00584C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CE8" w:rsidRDefault="00584CE8" w:rsidP="00584C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«__»_______2022 года</w:t>
      </w:r>
    </w:p>
    <w:p w:rsidR="00584CE8" w:rsidRDefault="00584CE8" w:rsidP="00584C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</w:t>
      </w:r>
    </w:p>
    <w:p w:rsidR="00584CE8" w:rsidRDefault="00584CE8" w:rsidP="00584C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CE8" w:rsidRDefault="00584CE8" w:rsidP="00584C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CE8" w:rsidRDefault="00584CE8" w:rsidP="00584C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 постановлением</w:t>
      </w:r>
    </w:p>
    <w:p w:rsidR="00584CE8" w:rsidRDefault="00584CE8" w:rsidP="00584C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областной Думы</w:t>
      </w:r>
    </w:p>
    <w:p w:rsidR="00584CE8" w:rsidRDefault="00584CE8" w:rsidP="00584C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 ________</w:t>
      </w:r>
    </w:p>
    <w:p w:rsidR="00584CE8" w:rsidRPr="002B7EE6" w:rsidRDefault="00584CE8" w:rsidP="00584CE8">
      <w:pPr>
        <w:tabs>
          <w:tab w:val="left" w:pos="0"/>
        </w:tabs>
        <w:spacing w:after="0" w:line="240" w:lineRule="auto"/>
        <w:rPr>
          <w:sz w:val="24"/>
          <w:szCs w:val="24"/>
        </w:rPr>
      </w:pPr>
    </w:p>
    <w:p w:rsidR="008A164F" w:rsidRDefault="008A164F"/>
    <w:sectPr w:rsidR="008A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54" w:rsidRDefault="00CC5F54" w:rsidP="00F011E2">
      <w:pPr>
        <w:spacing w:after="0" w:line="240" w:lineRule="auto"/>
      </w:pPr>
      <w:r>
        <w:separator/>
      </w:r>
    </w:p>
  </w:endnote>
  <w:endnote w:type="continuationSeparator" w:id="0">
    <w:p w:rsidR="00CC5F54" w:rsidRDefault="00CC5F54" w:rsidP="00F0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54" w:rsidRDefault="00CC5F54" w:rsidP="00F011E2">
      <w:pPr>
        <w:spacing w:after="0" w:line="240" w:lineRule="auto"/>
      </w:pPr>
      <w:r>
        <w:separator/>
      </w:r>
    </w:p>
  </w:footnote>
  <w:footnote w:type="continuationSeparator" w:id="0">
    <w:p w:rsidR="00CC5F54" w:rsidRDefault="00CC5F54" w:rsidP="00F01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14"/>
    <w:rsid w:val="001B0814"/>
    <w:rsid w:val="00502279"/>
    <w:rsid w:val="00584CE8"/>
    <w:rsid w:val="008A164F"/>
    <w:rsid w:val="00CC5F54"/>
    <w:rsid w:val="00F011E2"/>
    <w:rsid w:val="00F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1E2"/>
  </w:style>
  <w:style w:type="paragraph" w:styleId="a5">
    <w:name w:val="footer"/>
    <w:basedOn w:val="a"/>
    <w:link w:val="a6"/>
    <w:uiPriority w:val="99"/>
    <w:unhideWhenUsed/>
    <w:rsid w:val="00F0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1E2"/>
  </w:style>
  <w:style w:type="paragraph" w:styleId="a7">
    <w:name w:val="Balloon Text"/>
    <w:basedOn w:val="a"/>
    <w:link w:val="a8"/>
    <w:uiPriority w:val="99"/>
    <w:semiHidden/>
    <w:unhideWhenUsed/>
    <w:rsid w:val="00F0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1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11E2"/>
  </w:style>
  <w:style w:type="paragraph" w:styleId="a5">
    <w:name w:val="footer"/>
    <w:basedOn w:val="a"/>
    <w:link w:val="a6"/>
    <w:uiPriority w:val="99"/>
    <w:unhideWhenUsed/>
    <w:rsid w:val="00F0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11E2"/>
  </w:style>
  <w:style w:type="paragraph" w:styleId="a7">
    <w:name w:val="Balloon Text"/>
    <w:basedOn w:val="a"/>
    <w:link w:val="a8"/>
    <w:uiPriority w:val="99"/>
    <w:semiHidden/>
    <w:unhideWhenUsed/>
    <w:rsid w:val="00F0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2022-07-04T12:26:00Z</cp:lastPrinted>
  <dcterms:created xsi:type="dcterms:W3CDTF">2022-07-11T11:59:00Z</dcterms:created>
  <dcterms:modified xsi:type="dcterms:W3CDTF">2022-07-21T12:15:00Z</dcterms:modified>
</cp:coreProperties>
</file>